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20" w:rsidRDefault="000A7E20" w:rsidP="000A7E20">
      <w:p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b/>
          <w:bCs/>
          <w:color w:val="222222"/>
          <w:sz w:val="27"/>
          <w:szCs w:val="27"/>
          <w:lang w:eastAsia="pl-PL"/>
        </w:rPr>
      </w:pPr>
      <w:r w:rsidRPr="002937B2">
        <w:rPr>
          <w:rFonts w:ascii="Arial" w:eastAsia="Times New Roman" w:hAnsi="Arial" w:cs="Arial"/>
          <w:b/>
          <w:bCs/>
          <w:color w:val="222222"/>
          <w:sz w:val="27"/>
          <w:szCs w:val="27"/>
          <w:lang w:eastAsia="pl-PL"/>
        </w:rPr>
        <w:t>Regulamin:</w:t>
      </w:r>
    </w:p>
    <w:p w:rsidR="00326BC2" w:rsidRPr="002937B2" w:rsidRDefault="00326BC2" w:rsidP="000A7E20">
      <w:p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Obowiązuje bezwzględny nakaz prze</w:t>
      </w:r>
      <w:r w:rsidR="00326BC2">
        <w:rPr>
          <w:rFonts w:ascii="Arial" w:eastAsia="Times New Roman" w:hAnsi="Arial" w:cs="Arial"/>
          <w:color w:val="222222"/>
          <w:lang w:eastAsia="pl-PL"/>
        </w:rPr>
        <w:t xml:space="preserve">strzegania zaleceń instruktorów obsługujących </w:t>
      </w:r>
      <w:r w:rsidRPr="00326BC2">
        <w:rPr>
          <w:rFonts w:ascii="Arial" w:eastAsia="Times New Roman" w:hAnsi="Arial" w:cs="Arial"/>
          <w:color w:val="222222"/>
          <w:lang w:eastAsia="pl-PL"/>
        </w:rPr>
        <w:t>turniej</w:t>
      </w:r>
      <w:r w:rsidR="00326BC2">
        <w:rPr>
          <w:rFonts w:ascii="Arial" w:eastAsia="Times New Roman" w:hAnsi="Arial" w:cs="Arial"/>
          <w:color w:val="222222"/>
          <w:lang w:eastAsia="pl-PL"/>
        </w:rPr>
        <w:t>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Każdy uczestnik rozgrywek przechodzi szkolenie dotyczące bezpieczeństwa</w:t>
      </w:r>
      <w:r w:rsidRPr="00326BC2">
        <w:rPr>
          <w:rFonts w:ascii="Arial" w:eastAsia="Times New Roman" w:hAnsi="Arial" w:cs="Arial"/>
          <w:color w:val="222222"/>
          <w:lang w:eastAsia="pl-PL"/>
        </w:rPr>
        <w:br/>
        <w:t>podczas gry paintball</w:t>
      </w:r>
      <w:r w:rsidR="00326BC2">
        <w:rPr>
          <w:rFonts w:ascii="Arial" w:eastAsia="Times New Roman" w:hAnsi="Arial" w:cs="Arial"/>
          <w:color w:val="222222"/>
          <w:lang w:eastAsia="pl-PL"/>
        </w:rPr>
        <w:t>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Podczas trwania turnieju, obowiązuje zakaz spożywania napojów alkoholowych.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Nie przestrzeganie zasad bezpieczeństwa może skutkować dyskwalifikacją</w:t>
      </w:r>
      <w:r w:rsidRPr="00326BC2">
        <w:rPr>
          <w:rFonts w:ascii="Arial" w:eastAsia="Times New Roman" w:hAnsi="Arial" w:cs="Arial"/>
          <w:color w:val="222222"/>
          <w:lang w:eastAsia="pl-PL"/>
        </w:rPr>
        <w:br/>
        <w:t>zawodnika lub całego zespołu</w:t>
      </w:r>
      <w:r w:rsidR="00326BC2">
        <w:rPr>
          <w:rFonts w:ascii="Arial" w:eastAsia="Times New Roman" w:hAnsi="Arial" w:cs="Arial"/>
          <w:color w:val="222222"/>
          <w:lang w:eastAsia="pl-PL"/>
        </w:rPr>
        <w:t>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Każdy uczestnik gry, poniżej 18 roku życia, musi dostarczyć zgodę Rodziców na uczestnictwo w rozgrywkach Ligi Paintball. Wzór dostępny u organizatora.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Każdy trafiony uczestnik schodzi z pola gry do wcześniej ustalonego miejsca</w:t>
      </w:r>
      <w:r w:rsidR="00326BC2">
        <w:rPr>
          <w:rFonts w:ascii="Arial" w:eastAsia="Times New Roman" w:hAnsi="Arial" w:cs="Arial"/>
          <w:color w:val="222222"/>
          <w:lang w:eastAsia="pl-PL"/>
        </w:rPr>
        <w:t>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 Świadome nie przyznanie się do trafienia skutkuje utratą punktu dla całego</w:t>
      </w:r>
      <w:r w:rsidRPr="00326BC2">
        <w:rPr>
          <w:rFonts w:ascii="Arial" w:eastAsia="Times New Roman" w:hAnsi="Arial" w:cs="Arial"/>
          <w:color w:val="222222"/>
          <w:lang w:eastAsia="pl-PL"/>
        </w:rPr>
        <w:br/>
        <w:t>zespołu.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Zawodnik podczas gry dysponuje tylko taką ilością kulek jaką otrzymał od</w:t>
      </w:r>
      <w:r w:rsidRPr="00326BC2">
        <w:rPr>
          <w:rFonts w:ascii="Arial" w:eastAsia="Times New Roman" w:hAnsi="Arial" w:cs="Arial"/>
          <w:color w:val="222222"/>
          <w:lang w:eastAsia="pl-PL"/>
        </w:rPr>
        <w:br/>
        <w:t>organizatora</w:t>
      </w:r>
      <w:r w:rsidR="00326BC2">
        <w:rPr>
          <w:rFonts w:ascii="Arial" w:eastAsia="Times New Roman" w:hAnsi="Arial" w:cs="Arial"/>
          <w:color w:val="222222"/>
          <w:lang w:eastAsia="pl-PL"/>
        </w:rPr>
        <w:t>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Zawodnicy mogą dzielić się kulkami z innymi uczestnikami gry</w:t>
      </w:r>
      <w:r w:rsidR="00326BC2">
        <w:rPr>
          <w:rFonts w:ascii="Arial" w:eastAsia="Times New Roman" w:hAnsi="Arial" w:cs="Arial"/>
          <w:color w:val="222222"/>
          <w:lang w:eastAsia="pl-PL"/>
        </w:rPr>
        <w:t>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Kulki pozostające po skończonej rozgrywce, mogą być wykorzystane w grach</w:t>
      </w:r>
      <w:r w:rsidRPr="00326BC2">
        <w:rPr>
          <w:rFonts w:ascii="Arial" w:eastAsia="Times New Roman" w:hAnsi="Arial" w:cs="Arial"/>
          <w:color w:val="222222"/>
          <w:lang w:eastAsia="pl-PL"/>
        </w:rPr>
        <w:br/>
        <w:t>towarzyskich.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Szczegółowe szkolenie zostaje przeprowadzone przed każdą rozgrywką turniejową</w:t>
      </w:r>
      <w:r w:rsidR="00326BC2">
        <w:rPr>
          <w:rFonts w:ascii="Arial" w:eastAsia="Times New Roman" w:hAnsi="Arial" w:cs="Arial"/>
          <w:color w:val="222222"/>
          <w:lang w:eastAsia="pl-PL"/>
        </w:rPr>
        <w:t>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lang w:eastAsia="pl-PL"/>
        </w:rPr>
      </w:pPr>
      <w:r w:rsidRPr="00326BC2">
        <w:rPr>
          <w:rFonts w:ascii="Arial" w:eastAsia="Times New Roman" w:hAnsi="Arial" w:cs="Arial"/>
          <w:lang w:eastAsia="pl-PL"/>
        </w:rPr>
        <w:t>W przypadku gdy jeden z zespołów nie stawia się do gry, przegrywa mecz, W przypadku gdy przy stanie gry 1-1 zespoły</w:t>
      </w:r>
      <w:r w:rsidR="00326BC2">
        <w:rPr>
          <w:rFonts w:ascii="Arial" w:eastAsia="Times New Roman" w:hAnsi="Arial" w:cs="Arial"/>
          <w:lang w:eastAsia="pl-PL"/>
        </w:rPr>
        <w:t xml:space="preserve"> pozostają pasywne w grze, może zostać określony czas </w:t>
      </w:r>
      <w:r w:rsidRPr="00326BC2">
        <w:rPr>
          <w:rFonts w:ascii="Arial" w:eastAsia="Times New Roman" w:hAnsi="Arial" w:cs="Arial"/>
          <w:lang w:eastAsia="pl-PL"/>
        </w:rPr>
        <w:t>do końca gry i orzeczen</w:t>
      </w:r>
      <w:r w:rsidR="00326BC2">
        <w:rPr>
          <w:rFonts w:ascii="Arial" w:eastAsia="Times New Roman" w:hAnsi="Arial" w:cs="Arial"/>
          <w:lang w:eastAsia="pl-PL"/>
        </w:rPr>
        <w:t xml:space="preserve">ie wygranej na podstawie ilości zawodników pozostających w </w:t>
      </w:r>
      <w:r w:rsidRPr="00326BC2">
        <w:rPr>
          <w:rFonts w:ascii="Arial" w:eastAsia="Times New Roman" w:hAnsi="Arial" w:cs="Arial"/>
          <w:lang w:eastAsia="pl-PL"/>
        </w:rPr>
        <w:t>grze</w:t>
      </w:r>
      <w:r w:rsidR="00326BC2">
        <w:rPr>
          <w:rFonts w:ascii="Arial" w:eastAsia="Times New Roman" w:hAnsi="Arial" w:cs="Arial"/>
          <w:lang w:eastAsia="pl-PL"/>
        </w:rPr>
        <w:t>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Zespół który stawi się w nie pełnym składzie zostaje dopuszczony do gry.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Podczas gry obowiązuje bezwzględny zakaz przenoszenia, przekładania lub</w:t>
      </w:r>
      <w:r w:rsidRPr="00326BC2">
        <w:rPr>
          <w:rFonts w:ascii="Arial" w:eastAsia="Times New Roman" w:hAnsi="Arial" w:cs="Arial"/>
          <w:color w:val="222222"/>
          <w:lang w:eastAsia="pl-PL"/>
        </w:rPr>
        <w:br/>
        <w:t>budowy innych obiektów ochronnych niż te które są zainstalowane na polu gry.</w:t>
      </w:r>
    </w:p>
    <w:p w:rsidR="000A7E20" w:rsidRPr="00326BC2" w:rsidRDefault="000A7E20" w:rsidP="000A7E2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50"/>
        <w:rPr>
          <w:rFonts w:ascii="Arial" w:eastAsia="Times New Roman" w:hAnsi="Arial" w:cs="Arial"/>
          <w:color w:val="222222"/>
          <w:lang w:eastAsia="pl-P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Do czasu sygnału rozpoczęcia gry od prowadzącego grę instruktora woreczki</w:t>
      </w:r>
      <w:r w:rsidRPr="00326BC2">
        <w:rPr>
          <w:rFonts w:ascii="Arial" w:eastAsia="Times New Roman" w:hAnsi="Arial" w:cs="Arial"/>
          <w:color w:val="222222"/>
          <w:lang w:eastAsia="pl-PL"/>
        </w:rPr>
        <w:br/>
        <w:t>ochronne na lufę pozostają założone na markery</w:t>
      </w:r>
      <w:r w:rsidR="00326BC2">
        <w:rPr>
          <w:rFonts w:ascii="Arial" w:eastAsia="Times New Roman" w:hAnsi="Arial" w:cs="Arial"/>
          <w:color w:val="222222"/>
          <w:lang w:eastAsia="pl-PL"/>
        </w:rPr>
        <w:t>.</w:t>
      </w:r>
      <w:r w:rsidRPr="00326BC2">
        <w:rPr>
          <w:rFonts w:ascii="Arial" w:eastAsia="Times New Roman" w:hAnsi="Arial" w:cs="Arial"/>
          <w:color w:val="222222"/>
          <w:lang w:eastAsia="pl-PL"/>
        </w:rPr>
        <w:t> </w:t>
      </w:r>
    </w:p>
    <w:p w:rsidR="000A7E20" w:rsidRPr="00326BC2" w:rsidRDefault="000A7E20" w:rsidP="000A7E2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26BC2">
        <w:rPr>
          <w:rFonts w:ascii="Arial" w:hAnsi="Arial" w:cs="Arial"/>
        </w:rPr>
        <w:t xml:space="preserve">Za zwycięstwo drużyna otrzymuje 2 punkty, za remis 1 pkt. Przegrana 0 pkt. W przypadku takiej samej liczby punktów o końcowej pozycji w grupie decyduje bilans eliminacji (za wyeliminowanie zawodnika drużyny przeciwnej 1 pkt., za stratę zawodnika swojej drużyny -1 pkt.)  </w:t>
      </w:r>
    </w:p>
    <w:p w:rsidR="000A7E20" w:rsidRPr="00326BC2" w:rsidRDefault="000A7E20" w:rsidP="000A7E2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26BC2">
        <w:rPr>
          <w:rFonts w:ascii="Arial" w:hAnsi="Arial" w:cs="Arial"/>
        </w:rPr>
        <w:t>Mecze finałowe gramy do dwóch zwycięstw.</w:t>
      </w:r>
    </w:p>
    <w:p w:rsidR="00326BC2" w:rsidRDefault="000A7E20" w:rsidP="00326BC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26BC2">
        <w:rPr>
          <w:rFonts w:ascii="Arial" w:hAnsi="Arial" w:cs="Arial"/>
        </w:rPr>
        <w:t>Na każdy mecz zawodnik otrzymuje 100 kulek. Zawodnicy mogą dzielić się kulkami podczas gry, zachowując zasadę, że kulka upuszczona na ziemie nie może być ponownie użyta.</w:t>
      </w:r>
    </w:p>
    <w:p w:rsidR="00326BC2" w:rsidRDefault="000A7E20" w:rsidP="00326BC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26BC2">
        <w:rPr>
          <w:rFonts w:ascii="Arial" w:hAnsi="Arial" w:cs="Arial"/>
        </w:rPr>
        <w:t>Aby wyeliminować przeciwnika z gry, kulka trafiona musi pozostawić ślad na ciele zawodnika, bądź jego markerze. Ślady rykoszetów i odpr</w:t>
      </w:r>
      <w:r w:rsidR="00326BC2">
        <w:rPr>
          <w:rFonts w:ascii="Arial" w:hAnsi="Arial" w:cs="Arial"/>
        </w:rPr>
        <w:t>ysków nie będą brane pod uwagę.</w:t>
      </w:r>
    </w:p>
    <w:p w:rsidR="000A7E20" w:rsidRPr="00326BC2" w:rsidRDefault="000A7E20" w:rsidP="00326BC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26BC2">
        <w:rPr>
          <w:rFonts w:ascii="Arial" w:eastAsia="Times New Roman" w:hAnsi="Arial" w:cs="Arial"/>
          <w:color w:val="222222"/>
          <w:lang w:eastAsia="pl-PL"/>
        </w:rPr>
        <w:t>Wszelkie kwestie sporne, nie ujęte w regulaminie, rozstrzyga organizator.</w:t>
      </w:r>
    </w:p>
    <w:p w:rsidR="00326BC2" w:rsidRPr="00326BC2" w:rsidRDefault="00326BC2" w:rsidP="00326BC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Podczas trwania turnieju, każdorazowa prowadzona będzie fotorelacja. Organizator zastrzega sobie prawo do wykorzystania wybranych zdjęć w celu umieszczenia ich na stronie internetowej, </w:t>
      </w:r>
      <w:proofErr w:type="spellStart"/>
      <w:r>
        <w:rPr>
          <w:rFonts w:ascii="Arial" w:eastAsia="Times New Roman" w:hAnsi="Arial" w:cs="Arial"/>
          <w:color w:val="222222"/>
          <w:lang w:eastAsia="pl-PL"/>
        </w:rPr>
        <w:t>funpagu</w:t>
      </w:r>
      <w:proofErr w:type="spellEnd"/>
      <w:r>
        <w:rPr>
          <w:rFonts w:ascii="Arial" w:eastAsia="Times New Roman" w:hAnsi="Arial" w:cs="Arial"/>
          <w:color w:val="222222"/>
          <w:lang w:eastAsia="pl-PL"/>
        </w:rPr>
        <w:t xml:space="preserve"> oraz innych </w:t>
      </w:r>
      <w:r w:rsidR="006F1BC1">
        <w:rPr>
          <w:rFonts w:ascii="Arial" w:eastAsia="Times New Roman" w:hAnsi="Arial" w:cs="Arial"/>
          <w:color w:val="222222"/>
          <w:lang w:eastAsia="pl-PL"/>
        </w:rPr>
        <w:t>mediów, opisujących działalność.</w:t>
      </w:r>
      <w:bookmarkStart w:id="0" w:name="_GoBack"/>
      <w:bookmarkEnd w:id="0"/>
    </w:p>
    <w:p w:rsidR="00504DE9" w:rsidRDefault="006F1BC1"/>
    <w:sectPr w:rsidR="0050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2D25"/>
    <w:multiLevelType w:val="multilevel"/>
    <w:tmpl w:val="1E80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20"/>
    <w:rsid w:val="000A7E20"/>
    <w:rsid w:val="00326BC2"/>
    <w:rsid w:val="005D176D"/>
    <w:rsid w:val="006F1BC1"/>
    <w:rsid w:val="0087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2</cp:revision>
  <dcterms:created xsi:type="dcterms:W3CDTF">2015-04-24T22:53:00Z</dcterms:created>
  <dcterms:modified xsi:type="dcterms:W3CDTF">2015-05-05T12:00:00Z</dcterms:modified>
</cp:coreProperties>
</file>